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JustSprinklers Irrigation System -  Galisteo Community Center -  Spring 2026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pacing w:line="312" w:lineRule="auto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 xml:space="preserve">System:  </w:t>
      </w:r>
      <w:r>
        <w:rPr>
          <w:b w:val="0"/>
          <w:bCs w:val="0"/>
          <w:rtl w:val="0"/>
          <w:lang w:val="en-US"/>
        </w:rPr>
        <w:t>Hydro-Rain HRC 400 Wifi Smart Irrigation Controller model #: 44 67 55 0B DF DD (needed for phone app)</w:t>
      </w:r>
    </w:p>
    <w:p>
      <w:pPr>
        <w:pStyle w:val="Body"/>
        <w:spacing w:line="312" w:lineRule="auto"/>
        <w:rPr>
          <w:b w:val="0"/>
          <w:bCs w:val="0"/>
        </w:rPr>
      </w:pPr>
    </w:p>
    <w:p>
      <w:pPr>
        <w:pStyle w:val="Body"/>
        <w:numPr>
          <w:ilvl w:val="0"/>
          <w:numId w:val="2"/>
        </w:numPr>
        <w:spacing w:line="312" w:lineRule="auto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On-line Instruction Manual:</w:t>
      </w:r>
      <w:r>
        <w:rPr>
          <w:b w:val="0"/>
          <w:bCs w:val="0"/>
          <w:rtl w:val="0"/>
          <w:lang w:val="en-US"/>
        </w:rPr>
        <w:t xml:space="preserve">  can be found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"https://www.manualslib.com/guide/2995843/hydro-rain-hrc-400-wifi-smart-irrigation-controller-manual.html"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  <w:lang w:val="en-US"/>
        </w:rPr>
        <w:t>here</w:t>
      </w:r>
      <w:r>
        <w:rPr>
          <w:b w:val="1"/>
          <w:bCs w:val="1"/>
        </w:rPr>
        <w:fldChar w:fldCharType="end" w:fldLock="0"/>
      </w:r>
      <w:r>
        <w:rPr>
          <w:b w:val="0"/>
          <w:bCs w:val="0"/>
          <w:rtl w:val="0"/>
          <w:lang w:val="en-US"/>
        </w:rPr>
        <w:t xml:space="preserve"> and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"https://www.dripdepot.com/file/parent/9026/9026-hrc_400_gen_2_manual.pdf?srsltid=AfmBOopprmS8aCFsA0HPSifW2F-ucLdEIl_kYZOQ47oFRzKeu_-RGKSW"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  <w:lang w:val="en-US"/>
        </w:rPr>
        <w:t>here.</w:t>
      </w:r>
      <w:r>
        <w:rPr>
          <w:b w:val="1"/>
          <w:bCs w:val="1"/>
        </w:rPr>
        <w:fldChar w:fldCharType="end" w:fldLock="0"/>
      </w:r>
      <w:r>
        <w:rPr>
          <w:b w:val="0"/>
          <w:bCs w:val="0"/>
          <w:outline w:val="0"/>
          <w:color w:val="0096ff"/>
          <w:rtl w:val="0"/>
          <w:lang w:val="en-US"/>
          <w14:textFill>
            <w14:solidFill>
              <w14:srgbClr w14:val="0096FF"/>
            </w14:solidFill>
          </w14:textFill>
        </w:rPr>
        <w:t xml:space="preserve">   </w:t>
      </w:r>
      <w:r>
        <w:rPr>
          <w:b w:val="0"/>
          <w:bCs w:val="0"/>
          <w:shd w:val="clear" w:color="auto" w:fill="fefffe"/>
          <w:rtl w:val="0"/>
          <w:lang w:val="en-US"/>
        </w:rPr>
        <w:t xml:space="preserve">Explains control box and app.  </w:t>
      </w:r>
      <w:r>
        <w:rPr>
          <w:b w:val="0"/>
          <w:bCs w:val="0"/>
          <w:rtl w:val="0"/>
          <w:lang w:val="en-US"/>
        </w:rPr>
        <w:t xml:space="preserve">Also has installation instructions. </w:t>
      </w:r>
    </w:p>
    <w:p>
      <w:pPr>
        <w:pStyle w:val="Body"/>
        <w:spacing w:line="312" w:lineRule="auto"/>
        <w:rPr>
          <w:b w:val="0"/>
          <w:bCs w:val="0"/>
        </w:rPr>
      </w:pPr>
    </w:p>
    <w:p>
      <w:pPr>
        <w:pStyle w:val="Body"/>
        <w:numPr>
          <w:ilvl w:val="0"/>
          <w:numId w:val="2"/>
        </w:numPr>
        <w:spacing w:line="312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Contacts:</w:t>
      </w:r>
      <w:r>
        <w:rPr>
          <w:rtl w:val="0"/>
          <w:lang w:val="en-US"/>
        </w:rPr>
        <w:t xml:space="preserve">  Alex Finlayson 830-456-0305 / Suzy Shanklin 505-577-2412 / May Wen 510-206-3702</w:t>
      </w:r>
    </w:p>
    <w:p>
      <w:pPr>
        <w:pStyle w:val="Body"/>
        <w:spacing w:line="312" w:lineRule="auto"/>
      </w:pPr>
    </w:p>
    <w:p>
      <w:pPr>
        <w:pStyle w:val="Body"/>
        <w:numPr>
          <w:ilvl w:val="0"/>
          <w:numId w:val="2"/>
        </w:numPr>
        <w:spacing w:line="312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Zones: </w:t>
      </w:r>
      <w:r>
        <w:rPr>
          <w:rtl w:val="0"/>
          <w:lang w:val="en-US"/>
        </w:rPr>
        <w:t xml:space="preserve">  There are three zones.  1.  Front beds and 3 trees  2. West Wall bed  3. Six Trees on west side.</w:t>
      </w:r>
    </w:p>
    <w:p>
      <w:pPr>
        <w:pStyle w:val="Body"/>
        <w:spacing w:line="312" w:lineRule="auto"/>
      </w:pPr>
    </w:p>
    <w:p>
      <w:pPr>
        <w:pStyle w:val="Body"/>
        <w:numPr>
          <w:ilvl w:val="0"/>
          <w:numId w:val="2"/>
        </w:numPr>
        <w:spacing w:line="312" w:lineRule="auto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 xml:space="preserve">Schedule:  </w:t>
      </w:r>
      <w:r>
        <w:rPr>
          <w:b w:val="0"/>
          <w:bCs w:val="0"/>
          <w:rtl w:val="0"/>
          <w:lang w:val="en-US"/>
        </w:rPr>
        <w:t xml:space="preserve">This may change. 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0"/>
          <w:bCs w:val="0"/>
          <w:rtl w:val="0"/>
          <w:lang w:val="en-US"/>
        </w:rPr>
        <w:t>Zones 1 &amp; 2 - MWF 7am, 20 minutes.     Zone 3 -  T, 40 minutes</w:t>
      </w:r>
    </w:p>
    <w:p>
      <w:pPr>
        <w:pStyle w:val="Body"/>
        <w:spacing w:line="312" w:lineRule="auto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spacing w:line="312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Installation/Repair: </w:t>
      </w:r>
      <w:r>
        <w:rPr>
          <w:rtl w:val="0"/>
          <w:lang w:val="en-US"/>
        </w:rPr>
        <w:t xml:space="preserve"> JustSprinklers  - 505-797-3384 - </w:t>
      </w:r>
      <w:r>
        <w:rPr>
          <w:rtl w:val="0"/>
          <w:lang w:val="en-US"/>
        </w:rPr>
        <w:t xml:space="preserve">Original Invoice # 104765. </w:t>
      </w:r>
      <w:r>
        <w:rPr>
          <w:rtl w:val="0"/>
          <w:lang w:val="en-US"/>
        </w:rPr>
        <w:t>Service can also be scheduled online at</w:t>
      </w:r>
      <w:r>
        <w:rPr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"http://justsprinklers.com/"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JustSprinklers.com</w:t>
      </w:r>
      <w:r>
        <w:rPr/>
        <w:fldChar w:fldCharType="end" w:fldLock="0"/>
      </w:r>
      <w:r>
        <w:rPr>
          <w:rtl w:val="0"/>
        </w:rPr>
        <w:t xml:space="preserve">. </w:t>
      </w:r>
      <w:r>
        <w:drawing xmlns:a="http://schemas.openxmlformats.org/drawingml/2006/main">
          <wp:inline distT="0" distB="0" distL="0" distR="0">
            <wp:extent cx="12700" cy="12700"/>
            <wp:effectExtent l="0" t="0" r="0" b="0"/>
            <wp:docPr id="1073741825" name="officeArt object" descr="ope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pen.gif" descr="open.g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en-US"/>
        </w:rPr>
        <w:t xml:space="preserve">  Estimator is </w:t>
      </w:r>
      <w:r>
        <w:rPr>
          <w:rStyle w:val="None"/>
          <w:b w:val="1"/>
          <w:bCs w:val="1"/>
          <w:rtl w:val="0"/>
          <w:lang w:val="en-US"/>
        </w:rPr>
        <w:t xml:space="preserve">Omar Chavez </w:t>
      </w:r>
      <w:r>
        <w:rPr>
          <w:rStyle w:val="None"/>
          <w:b w:val="1"/>
          <w:bCs w:val="1"/>
          <w:rtl w:val="0"/>
        </w:rPr>
        <w:t>(505) 712-4048</w:t>
      </w:r>
      <w:r>
        <w:rPr>
          <w:rtl w:val="0"/>
          <w:lang w:val="en-US"/>
        </w:rPr>
        <w:t xml:space="preserve"> who lives in Moriarty if any trouble contacting main office or issues that can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t be solved.  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"mailto:omar@justsprinklers.com"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omar@justsprinklers.com</w:t>
      </w:r>
      <w:r>
        <w:rPr/>
        <w:fldChar w:fldCharType="end" w:fldLock="0"/>
      </w:r>
      <w:r>
        <w:rPr>
          <w:rtl w:val="0"/>
          <w:lang w:val="en-US"/>
        </w:rPr>
        <w:t>.  Omar is great with texting.</w:t>
      </w:r>
    </w:p>
    <w:p>
      <w:pPr>
        <w:pStyle w:val="Body"/>
        <w:spacing w:line="312" w:lineRule="auto"/>
      </w:pPr>
    </w:p>
    <w:p>
      <w:pPr>
        <w:pStyle w:val="Body"/>
        <w:numPr>
          <w:ilvl w:val="0"/>
          <w:numId w:val="2"/>
        </w:numPr>
        <w:spacing w:line="312" w:lineRule="auto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 xml:space="preserve">Maintenance:   </w:t>
      </w:r>
      <w:r>
        <w:rPr>
          <w:rStyle w:val="None"/>
          <w:b w:val="0"/>
          <w:bCs w:val="0"/>
          <w:rtl w:val="0"/>
          <w:lang w:val="en-US"/>
        </w:rPr>
        <w:t>Bi-annual maintenance can be scheduled with JustSprinklers office for fall shutdown and spring start-up.</w:t>
      </w:r>
    </w:p>
    <w:p>
      <w:pPr>
        <w:pStyle w:val="Body"/>
        <w:spacing w:line="312" w:lineRule="auto"/>
      </w:pPr>
    </w:p>
    <w:p>
      <w:pPr>
        <w:pStyle w:val="Body"/>
        <w:numPr>
          <w:ilvl w:val="0"/>
          <w:numId w:val="2"/>
        </w:numPr>
        <w:spacing w:line="480" w:lineRule="auto"/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 xml:space="preserve">Control Box Key:  </w:t>
      </w:r>
      <w:r>
        <w:rPr>
          <w:rtl w:val="0"/>
          <w:lang w:val="en-US"/>
        </w:rPr>
        <w:t>hanging on hook in Community Center utility closet; Alex also has copy</w:t>
      </w:r>
    </w:p>
    <w:p>
      <w:pPr>
        <w:pStyle w:val="Body"/>
        <w:numPr>
          <w:ilvl w:val="0"/>
          <w:numId w:val="2"/>
        </w:numPr>
        <w:spacing w:line="312" w:lineRule="auto"/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 xml:space="preserve">App: </w:t>
      </w:r>
      <w:r>
        <w:rPr>
          <w:rtl w:val="0"/>
          <w:lang w:val="en-US"/>
        </w:rPr>
        <w:t xml:space="preserve"> system can be controlled via app </w:t>
      </w:r>
      <w:r>
        <w:rPr>
          <w:rStyle w:val="None"/>
          <w:i w:val="1"/>
          <w:iCs w:val="1"/>
          <w:rtl w:val="0"/>
          <w:lang w:val="en-US"/>
        </w:rPr>
        <w:t>b.hyve pro</w:t>
      </w:r>
      <w:r>
        <w:rPr>
          <w:rtl w:val="0"/>
          <w:lang w:val="en-US"/>
        </w:rPr>
        <w:t xml:space="preserve">.  Alex currently has app installed. </w:t>
      </w:r>
    </w:p>
    <w:p>
      <w:pPr>
        <w:pStyle w:val="Body"/>
        <w:spacing w:line="312" w:lineRule="auto"/>
      </w:pPr>
    </w:p>
    <w:p>
      <w:pPr>
        <w:pStyle w:val="Body"/>
        <w:numPr>
          <w:ilvl w:val="0"/>
          <w:numId w:val="2"/>
        </w:numPr>
        <w:spacing w:after="40" w:line="288" w:lineRule="auto"/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 xml:space="preserve">Cut-off Key:  </w:t>
      </w:r>
      <w:r>
        <w:rPr>
          <w:rtl w:val="0"/>
          <w:lang w:val="en-US"/>
        </w:rPr>
        <w:t>on the ground behind the Community Center;  long rod which turns the top of the valve near water hydrant and apricot tree.</w:t>
      </w:r>
    </w:p>
    <w:p>
      <w:pPr>
        <w:pStyle w:val="Body"/>
        <w:spacing w:after="40" w:line="288" w:lineRule="auto"/>
      </w:pPr>
    </w:p>
    <w:p>
      <w:pPr>
        <w:pStyle w:val="Body"/>
        <w:numPr>
          <w:ilvl w:val="0"/>
          <w:numId w:val="2"/>
        </w:numPr>
        <w:spacing w:after="40" w:line="288" w:lineRule="auto"/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Rain, Frost:</w:t>
      </w:r>
      <w:r>
        <w:rPr>
          <w:rtl w:val="0"/>
          <w:lang w:val="en-US"/>
        </w:rPr>
        <w:t xml:space="preserve">   System has automatic delay in case of rain or frost.  </w:t>
      </w:r>
    </w:p>
    <w:p>
      <w:pPr>
        <w:pStyle w:val="Body"/>
        <w:spacing w:after="40" w:line="288" w:lineRule="auto"/>
      </w:pPr>
    </w:p>
    <w:p>
      <w:pPr>
        <w:pStyle w:val="Body"/>
        <w:numPr>
          <w:ilvl w:val="0"/>
          <w:numId w:val="2"/>
        </w:numPr>
        <w:spacing w:after="40" w:line="288" w:lineRule="auto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 xml:space="preserve">Warranty:  </w:t>
      </w:r>
      <w:r>
        <w:rPr>
          <w:rStyle w:val="None"/>
          <w:b w:val="0"/>
          <w:bCs w:val="0"/>
          <w:rtl w:val="0"/>
          <w:lang w:val="en-US"/>
        </w:rPr>
        <w:t>Controller has 3-year warranty.  Manifold (shut off valve, backflow, and valve assembly has 5-year warranty.  Installation has 1-year warranty.   For conditions see invoice.</w:t>
      </w:r>
    </w:p>
    <w:p>
      <w:pPr>
        <w:pStyle w:val="Body"/>
        <w:spacing w:after="40" w:line="288" w:lineRule="auto"/>
      </w:pPr>
    </w:p>
    <w:p>
      <w:pPr>
        <w:pStyle w:val="Body"/>
        <w:spacing w:after="40" w:line="288" w:lineRule="auto"/>
      </w:pPr>
      <w:r/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96ff"/>
      <w14:textFill>
        <w14:solidFill>
          <w14:srgbClr w14:val="0096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67d9"/>
      <w:u w:val="single" w:color="0067d9"/>
      <w14:textFill>
        <w14:solidFill>
          <w14:srgbClr w14:val="0068D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g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